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2DE11" w14:textId="23221883" w:rsidR="00F711D8" w:rsidRDefault="00C47BFA">
      <w:r w:rsidRPr="00C47BFA">
        <w:br/>
      </w:r>
      <w:proofErr w:type="gramStart"/>
      <w:r w:rsidRPr="00C47BFA">
        <w:t>Suite à</w:t>
      </w:r>
      <w:proofErr w:type="gramEnd"/>
      <w:r w:rsidRPr="00C47BFA">
        <w:t xml:space="preserve"> la mise en place d'une nouvelle modélisation hydraulique indiquant des nouveaux points à risque, une campagne de prélèvements a été réalisée le 17 mars 2025 afin d'établir une photo de la situation sur l'ensemble de la commune de Savigny-en-Revermont. Tous les résultats de ces 12 prélèvements étaient conformes. Néanmoins, il a été observé un résultat conforme mais présageant une future non-conformité sur l'impasse de la Vallière.</w:t>
      </w:r>
      <w:r w:rsidRPr="00C47BFA">
        <w:br/>
        <w:t xml:space="preserve">Une nouvelle campagne a été réalisée le 24 juin 2025 avec une eau en moyenne à 22°C. Cette campagne n'a pas </w:t>
      </w:r>
      <w:proofErr w:type="spellStart"/>
      <w:r w:rsidRPr="00C47BFA">
        <w:t>pas</w:t>
      </w:r>
      <w:proofErr w:type="spellEnd"/>
      <w:r w:rsidRPr="00C47BFA">
        <w:t xml:space="preserve"> permis de faire apparaitre une non-conformité sur l'impasse de la Vallière mais elle a révélé un problème sur une partie du hameau de </w:t>
      </w:r>
      <w:proofErr w:type="spellStart"/>
      <w:r w:rsidRPr="00C47BFA">
        <w:t>Villevaudrey</w:t>
      </w:r>
      <w:proofErr w:type="spellEnd"/>
      <w:r w:rsidRPr="00C47BFA">
        <w:t xml:space="preserve"> (route de Beauvernois depuis le croisement de la route de la Tuilerie).</w:t>
      </w:r>
      <w:r w:rsidRPr="00C47BFA">
        <w:br/>
        <w:t xml:space="preserve">Au regard de ces éléments, différentes actions ont été mise en </w:t>
      </w:r>
      <w:proofErr w:type="gramStart"/>
      <w:r w:rsidRPr="00C47BFA">
        <w:t>place:</w:t>
      </w:r>
      <w:proofErr w:type="gramEnd"/>
      <w:r w:rsidRPr="00C47BFA">
        <w:br/>
      </w:r>
      <w:r w:rsidRPr="00C47BFA">
        <w:rPr>
          <w:u w:val="single"/>
        </w:rPr>
        <w:t xml:space="preserve">-Impasse de la </w:t>
      </w:r>
      <w:proofErr w:type="gramStart"/>
      <w:r w:rsidRPr="00C47BFA">
        <w:rPr>
          <w:u w:val="single"/>
        </w:rPr>
        <w:t>Vallière:</w:t>
      </w:r>
      <w:proofErr w:type="gramEnd"/>
      <w:r w:rsidRPr="00C47BFA">
        <w:br/>
        <w:t>bien que les résultats soient conformes au moment de la prise des prélèvements, il a été décidé, par précaution, de renouveler les canalisations. Cette opération ne nécessitant pas de faire appel à un prestataire est menée par les agents du SMEA depuis fin août 2025</w:t>
      </w:r>
      <w:r w:rsidRPr="00C47BFA">
        <w:br/>
      </w:r>
      <w:r w:rsidRPr="00C47BFA">
        <w:rPr>
          <w:u w:val="single"/>
        </w:rPr>
        <w:t>-</w:t>
      </w:r>
      <w:proofErr w:type="spellStart"/>
      <w:proofErr w:type="gramStart"/>
      <w:r w:rsidRPr="00C47BFA">
        <w:rPr>
          <w:u w:val="single"/>
        </w:rPr>
        <w:t>Villevaudrey</w:t>
      </w:r>
      <w:proofErr w:type="spellEnd"/>
      <w:r w:rsidRPr="00C47BFA">
        <w:rPr>
          <w:u w:val="single"/>
        </w:rPr>
        <w:t>:</w:t>
      </w:r>
      <w:proofErr w:type="gramEnd"/>
      <w:r w:rsidRPr="00C47BFA">
        <w:br/>
        <w:t>Comme le veut le protocole de l'ARS, une nouvelle campagne de prélèvements a été réalisée le 8/07/2025 afin de confirmer la non-conformité. Les résultats de ces nouvelles analyses ont bien identifié un problème sur ce secteur. Les habitants concernés ont été avisés par courrier du dépassement.</w:t>
      </w:r>
      <w:r w:rsidRPr="00C47BFA">
        <w:br/>
        <w:t>Dès lors, des manipulations ont été réalisées sur le réseau de manière à accélérer le flux de l'eau. Afin de vérifier l'efficacité de ces mesures une nouvelle campagne d'analyses a été réalisée dans le secteur le 23/07/2025. Ces analyses ont montré une amélioration des résultats mais de façon insuffisante.</w:t>
      </w:r>
      <w:r w:rsidRPr="00C47BFA">
        <w:br/>
        <w:t>Depuis des purges (2m3/jour) sont réalisées par un système automatique permettant de recouvrir la qualité d'eau requise par la réglementation.</w:t>
      </w:r>
      <w:r w:rsidRPr="00C47BFA">
        <w:br/>
        <w:t>Le système de purges n'étant qu'une solution transitoire et temporaire, des travaux de renouvellement de canalisations seront réalisés en 2 tranches (une en automne 2025 et une seconde au printemps 2026).</w:t>
      </w:r>
    </w:p>
    <w:sectPr w:rsidR="00F711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BFA"/>
    <w:rsid w:val="00A0770C"/>
    <w:rsid w:val="00B43653"/>
    <w:rsid w:val="00C47BFA"/>
    <w:rsid w:val="00F7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AF7987"/>
  <w15:chartTrackingRefBased/>
  <w15:docId w15:val="{DD7C7587-F00D-45FA-96B8-912AD1DE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47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7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7B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7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7B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7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7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7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7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7B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47B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7B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7BF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7BF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7BF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7BF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7BF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7BF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7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47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7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47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7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47BF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7BF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47BF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7B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7BF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7B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SMEA BEAUFORT-ORBAGNA</dc:creator>
  <cp:keywords/>
  <dc:description/>
  <cp:lastModifiedBy>SMEA BEAUFORT-ORBAGNA</cp:lastModifiedBy>
  <cp:revision>1</cp:revision>
  <dcterms:created xsi:type="dcterms:W3CDTF">2025-09-04T14:42:00Z</dcterms:created>
  <dcterms:modified xsi:type="dcterms:W3CDTF">2025-09-04T14:43:00Z</dcterms:modified>
</cp:coreProperties>
</file>